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19BF" w14:textId="68C84E79" w:rsidR="00F70718" w:rsidRDefault="00F70718">
      <w:pPr>
        <w:spacing w:after="16"/>
        <w:ind w:left="58" w:firstLine="0"/>
        <w:jc w:val="center"/>
        <w:rPr>
          <w:color w:val="EE0000"/>
          <w:sz w:val="40"/>
        </w:rPr>
      </w:pPr>
      <w:r w:rsidRPr="00BA3341">
        <w:rPr>
          <w:noProof/>
        </w:rPr>
        <w:drawing>
          <wp:inline distT="0" distB="0" distL="0" distR="0" wp14:anchorId="67777490" wp14:editId="6CBF94C6">
            <wp:extent cx="3543300" cy="1219200"/>
            <wp:effectExtent l="0" t="0" r="0" b="0"/>
            <wp:docPr id="19435623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6239" name="Picture 2" descr="A close-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43300" cy="1219200"/>
                    </a:xfrm>
                    <a:prstGeom prst="rect">
                      <a:avLst/>
                    </a:prstGeom>
                    <a:noFill/>
                    <a:ln>
                      <a:noFill/>
                    </a:ln>
                  </pic:spPr>
                </pic:pic>
              </a:graphicData>
            </a:graphic>
          </wp:inline>
        </w:drawing>
      </w:r>
    </w:p>
    <w:p w14:paraId="58001406" w14:textId="3A89F30D" w:rsidR="00F70718" w:rsidRPr="00F70718" w:rsidRDefault="00F70718" w:rsidP="000D1EAB">
      <w:pPr>
        <w:spacing w:after="16"/>
        <w:ind w:left="58" w:firstLine="0"/>
        <w:jc w:val="center"/>
        <w:rPr>
          <w:color w:val="EE0000"/>
          <w:sz w:val="40"/>
          <w:u w:val="single"/>
        </w:rPr>
      </w:pPr>
      <w:r w:rsidRPr="00F70718">
        <w:rPr>
          <w:color w:val="EE0000"/>
          <w:sz w:val="40"/>
          <w:u w:val="single"/>
        </w:rPr>
        <w:t>T</w:t>
      </w:r>
      <w:r w:rsidR="001A10E8" w:rsidRPr="00F70718">
        <w:rPr>
          <w:color w:val="EE0000"/>
          <w:sz w:val="40"/>
          <w:u w:val="single"/>
        </w:rPr>
        <w:t>ravel Immunization</w:t>
      </w:r>
      <w:r w:rsidRPr="00F70718">
        <w:rPr>
          <w:color w:val="EE0000"/>
          <w:sz w:val="40"/>
          <w:u w:val="single"/>
        </w:rPr>
        <w:t xml:space="preserve"> Notic</w:t>
      </w:r>
      <w:r w:rsidR="000D1EAB">
        <w:rPr>
          <w:color w:val="EE0000"/>
          <w:sz w:val="40"/>
          <w:u w:val="single"/>
        </w:rPr>
        <w:t>e</w:t>
      </w:r>
    </w:p>
    <w:p w14:paraId="6AF8AF0F" w14:textId="7F311FBC" w:rsidR="00F70718" w:rsidRDefault="00F70718" w:rsidP="00F70718">
      <w:pPr>
        <w:spacing w:after="199" w:line="252" w:lineRule="auto"/>
        <w:ind w:left="0" w:firstLine="0"/>
        <w:jc w:val="left"/>
        <w:rPr>
          <w:sz w:val="28"/>
        </w:rPr>
      </w:pPr>
      <w:r>
        <w:rPr>
          <w:sz w:val="28"/>
        </w:rPr>
        <w:t xml:space="preserve">Due to insurance companies limited benefits on Travel Consults and Travel Immunizations as some insurance companies consider them elective and not a covered benefit, Hillside Family Medicine, LLC </w:t>
      </w:r>
      <w:r w:rsidRPr="00F70718">
        <w:rPr>
          <w:sz w:val="28"/>
          <w:u w:val="single"/>
        </w:rPr>
        <w:t xml:space="preserve">requires </w:t>
      </w:r>
      <w:r w:rsidR="001A10E8" w:rsidRPr="00F70718">
        <w:rPr>
          <w:sz w:val="28"/>
          <w:u w:val="single"/>
        </w:rPr>
        <w:t>payment in full at the time of service</w:t>
      </w:r>
      <w:r>
        <w:rPr>
          <w:sz w:val="28"/>
        </w:rPr>
        <w:t>.</w:t>
      </w:r>
    </w:p>
    <w:p w14:paraId="5A96B7B9" w14:textId="6FA99606" w:rsidR="00F70718" w:rsidRDefault="001A10E8" w:rsidP="00F70718">
      <w:pPr>
        <w:spacing w:after="199" w:line="252" w:lineRule="auto"/>
        <w:ind w:left="0" w:firstLine="0"/>
        <w:jc w:val="left"/>
        <w:rPr>
          <w:sz w:val="28"/>
        </w:rPr>
      </w:pPr>
      <w:r>
        <w:rPr>
          <w:sz w:val="28"/>
        </w:rPr>
        <w:t>As a courtesy, Hillside Family Medicine</w:t>
      </w:r>
      <w:r w:rsidR="00F70718">
        <w:rPr>
          <w:sz w:val="28"/>
        </w:rPr>
        <w:t>, LLC</w:t>
      </w:r>
      <w:r>
        <w:rPr>
          <w:sz w:val="28"/>
        </w:rPr>
        <w:t xml:space="preserve"> will bill most U.S. health plans. Any payment received from the health plan billed for</w:t>
      </w:r>
      <w:r w:rsidR="00F70718">
        <w:rPr>
          <w:sz w:val="28"/>
        </w:rPr>
        <w:t xml:space="preserve"> Travel Consults and Travel Immunization services r</w:t>
      </w:r>
      <w:r>
        <w:rPr>
          <w:sz w:val="28"/>
        </w:rPr>
        <w:t xml:space="preserve">endered will be reimbursed directly to the credit card used for payment at the time of service or via check that will be mailed to the address on file. </w:t>
      </w:r>
    </w:p>
    <w:p w14:paraId="7DDFC466" w14:textId="6C854E7E" w:rsidR="009C4EFC" w:rsidRPr="000D1EAB" w:rsidRDefault="001A10E8" w:rsidP="00F70718">
      <w:pPr>
        <w:spacing w:after="99" w:line="274" w:lineRule="auto"/>
        <w:ind w:left="34" w:firstLine="0"/>
        <w:jc w:val="left"/>
        <w:rPr>
          <w:i/>
          <w:iCs/>
          <w:sz w:val="26"/>
          <w:szCs w:val="26"/>
        </w:rPr>
      </w:pPr>
      <w:r w:rsidRPr="000D1EAB">
        <w:rPr>
          <w:i/>
          <w:iCs/>
          <w:sz w:val="26"/>
          <w:szCs w:val="26"/>
          <w:u w:val="single" w:color="000000"/>
        </w:rPr>
        <w:t xml:space="preserve">In addition to immunization </w:t>
      </w:r>
      <w:r w:rsidR="00F70718" w:rsidRPr="000D1EAB">
        <w:rPr>
          <w:i/>
          <w:iCs/>
          <w:sz w:val="26"/>
          <w:szCs w:val="26"/>
          <w:u w:val="single" w:color="000000"/>
        </w:rPr>
        <w:t>charges</w:t>
      </w:r>
      <w:r w:rsidRPr="000D1EAB">
        <w:rPr>
          <w:i/>
          <w:iCs/>
          <w:sz w:val="26"/>
          <w:szCs w:val="26"/>
          <w:u w:val="single" w:color="000000"/>
        </w:rPr>
        <w:t xml:space="preserve"> listed below, there will be an immunization administration fee for EACH vaccine </w:t>
      </w:r>
      <w:r w:rsidR="00F70718" w:rsidRPr="000D1EAB">
        <w:rPr>
          <w:i/>
          <w:iCs/>
          <w:sz w:val="26"/>
          <w:szCs w:val="26"/>
          <w:u w:val="single" w:color="000000"/>
        </w:rPr>
        <w:t>given</w:t>
      </w:r>
      <w:r w:rsidRPr="000D1EAB">
        <w:rPr>
          <w:i/>
          <w:iCs/>
          <w:sz w:val="26"/>
          <w:szCs w:val="26"/>
          <w:u w:val="single" w:color="000000"/>
        </w:rPr>
        <w:t>.</w:t>
      </w:r>
    </w:p>
    <w:p w14:paraId="0C7E7551" w14:textId="77777777" w:rsidR="009C4EFC" w:rsidRDefault="001A10E8">
      <w:pPr>
        <w:spacing w:after="254"/>
        <w:ind w:left="19" w:firstLine="0"/>
        <w:jc w:val="left"/>
      </w:pPr>
      <w:r>
        <w:rPr>
          <w:noProof/>
        </w:rPr>
        <mc:AlternateContent>
          <mc:Choice Requires="wpg">
            <w:drawing>
              <wp:inline distT="0" distB="0" distL="0" distR="0" wp14:anchorId="0C533598" wp14:editId="6F3BD28C">
                <wp:extent cx="6571488" cy="24391"/>
                <wp:effectExtent l="0" t="0" r="0" b="0"/>
                <wp:docPr id="4494" name="Group 4494"/>
                <wp:cNvGraphicFramePr/>
                <a:graphic xmlns:a="http://schemas.openxmlformats.org/drawingml/2006/main">
                  <a:graphicData uri="http://schemas.microsoft.com/office/word/2010/wordprocessingGroup">
                    <wpg:wgp>
                      <wpg:cNvGrpSpPr/>
                      <wpg:grpSpPr>
                        <a:xfrm>
                          <a:off x="0" y="0"/>
                          <a:ext cx="6571488" cy="24391"/>
                          <a:chOff x="0" y="0"/>
                          <a:chExt cx="6571488" cy="24391"/>
                        </a:xfrm>
                      </wpg:grpSpPr>
                      <wps:wsp>
                        <wps:cNvPr id="4493" name="Shape 4493"/>
                        <wps:cNvSpPr/>
                        <wps:spPr>
                          <a:xfrm>
                            <a:off x="0" y="0"/>
                            <a:ext cx="6571488" cy="24391"/>
                          </a:xfrm>
                          <a:custGeom>
                            <a:avLst/>
                            <a:gdLst/>
                            <a:ahLst/>
                            <a:cxnLst/>
                            <a:rect l="0" t="0" r="0" b="0"/>
                            <a:pathLst>
                              <a:path w="6571488" h="24391">
                                <a:moveTo>
                                  <a:pt x="0" y="12196"/>
                                </a:moveTo>
                                <a:lnTo>
                                  <a:pt x="6571488" y="12196"/>
                                </a:lnTo>
                              </a:path>
                            </a:pathLst>
                          </a:custGeom>
                          <a:ln w="2439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494" style="width:517.44pt;height:1.92058pt;mso-position-horizontal-relative:char;mso-position-vertical-relative:line" coordsize="65714,243">
                <v:shape id="Shape 4493" style="position:absolute;width:65714;height:243;left:0;top:0;" coordsize="6571488,24391" path="m0,12196l6571488,12196">
                  <v:stroke weight="1.92058pt" endcap="flat" joinstyle="miter" miterlimit="1" on="true" color="#000000"/>
                  <v:fill on="false" color="#000000"/>
                </v:shape>
              </v:group>
            </w:pict>
          </mc:Fallback>
        </mc:AlternateContent>
      </w:r>
    </w:p>
    <w:tbl>
      <w:tblPr>
        <w:tblStyle w:val="TableGrid"/>
        <w:tblpPr w:leftFromText="180" w:rightFromText="180" w:vertAnchor="text" w:tblpY="1"/>
        <w:tblOverlap w:val="never"/>
        <w:tblW w:w="10077" w:type="dxa"/>
        <w:tblInd w:w="0" w:type="dxa"/>
        <w:tblLook w:val="04A0" w:firstRow="1" w:lastRow="0" w:firstColumn="1" w:lastColumn="0" w:noHBand="0" w:noVBand="1"/>
      </w:tblPr>
      <w:tblGrid>
        <w:gridCol w:w="4121"/>
        <w:gridCol w:w="897"/>
        <w:gridCol w:w="1589"/>
        <w:gridCol w:w="1233"/>
        <w:gridCol w:w="1119"/>
        <w:gridCol w:w="1118"/>
      </w:tblGrid>
      <w:tr w:rsidR="001A10E8" w14:paraId="43978665" w14:textId="77777777" w:rsidTr="000D1EAB">
        <w:trPr>
          <w:trHeight w:val="295"/>
        </w:trPr>
        <w:tc>
          <w:tcPr>
            <w:tcW w:w="4121" w:type="dxa"/>
            <w:tcBorders>
              <w:top w:val="nil"/>
              <w:left w:val="nil"/>
              <w:bottom w:val="nil"/>
              <w:right w:val="nil"/>
            </w:tcBorders>
          </w:tcPr>
          <w:p w14:paraId="6A676C6E" w14:textId="04BC7487" w:rsidR="001A10E8" w:rsidRDefault="00403E08" w:rsidP="001A10E8">
            <w:pPr>
              <w:spacing w:after="0"/>
              <w:ind w:left="19" w:firstLine="0"/>
              <w:jc w:val="left"/>
            </w:pPr>
            <w:r>
              <w:rPr>
                <w:sz w:val="28"/>
                <w:u w:val="single" w:color="000000"/>
              </w:rPr>
              <w:t xml:space="preserve"> </w:t>
            </w:r>
          </w:p>
        </w:tc>
        <w:tc>
          <w:tcPr>
            <w:tcW w:w="897" w:type="dxa"/>
            <w:tcBorders>
              <w:top w:val="nil"/>
              <w:left w:val="nil"/>
              <w:bottom w:val="nil"/>
              <w:right w:val="nil"/>
            </w:tcBorders>
          </w:tcPr>
          <w:p w14:paraId="1CB7A728" w14:textId="77777777" w:rsidR="001A10E8" w:rsidRDefault="001A10E8" w:rsidP="000D1EAB">
            <w:pPr>
              <w:spacing w:after="0"/>
              <w:ind w:left="10" w:firstLine="0"/>
              <w:jc w:val="center"/>
            </w:pPr>
            <w:r>
              <w:rPr>
                <w:sz w:val="28"/>
                <w:u w:val="single" w:color="000000"/>
              </w:rPr>
              <w:t>CPT</w:t>
            </w:r>
          </w:p>
        </w:tc>
        <w:tc>
          <w:tcPr>
            <w:tcW w:w="1589" w:type="dxa"/>
            <w:tcBorders>
              <w:top w:val="nil"/>
              <w:left w:val="nil"/>
              <w:bottom w:val="nil"/>
              <w:right w:val="nil"/>
            </w:tcBorders>
          </w:tcPr>
          <w:p w14:paraId="23356BA6" w14:textId="109D5F83" w:rsidR="001A10E8" w:rsidRDefault="001A10E8" w:rsidP="000D1EAB">
            <w:pPr>
              <w:spacing w:after="0"/>
              <w:ind w:left="0" w:firstLine="0"/>
              <w:jc w:val="center"/>
              <w:rPr>
                <w:sz w:val="28"/>
                <w:szCs w:val="28"/>
                <w:u w:val="single" w:color="000000"/>
              </w:rPr>
            </w:pPr>
            <w:r w:rsidRPr="000D1EAB">
              <w:rPr>
                <w:sz w:val="28"/>
                <w:szCs w:val="28"/>
                <w:u w:val="single" w:color="000000"/>
              </w:rPr>
              <w:t>COST</w:t>
            </w:r>
          </w:p>
          <w:p w14:paraId="4C947249" w14:textId="77777777" w:rsidR="000D1EAB" w:rsidRPr="000D1EAB" w:rsidRDefault="000D1EAB" w:rsidP="000D1EAB">
            <w:pPr>
              <w:spacing w:after="0"/>
              <w:ind w:left="0" w:firstLine="0"/>
              <w:jc w:val="center"/>
              <w:rPr>
                <w:sz w:val="28"/>
                <w:szCs w:val="28"/>
              </w:rPr>
            </w:pPr>
          </w:p>
        </w:tc>
        <w:tc>
          <w:tcPr>
            <w:tcW w:w="1233" w:type="dxa"/>
            <w:tcBorders>
              <w:top w:val="nil"/>
              <w:left w:val="nil"/>
              <w:bottom w:val="nil"/>
              <w:right w:val="nil"/>
            </w:tcBorders>
          </w:tcPr>
          <w:p w14:paraId="3D3A6C70" w14:textId="77777777" w:rsidR="001A10E8" w:rsidRDefault="001A10E8" w:rsidP="000D1EAB">
            <w:pPr>
              <w:spacing w:after="160"/>
              <w:ind w:left="0" w:firstLine="0"/>
              <w:jc w:val="right"/>
            </w:pPr>
          </w:p>
        </w:tc>
        <w:tc>
          <w:tcPr>
            <w:tcW w:w="1119" w:type="dxa"/>
            <w:tcBorders>
              <w:top w:val="nil"/>
              <w:left w:val="nil"/>
              <w:bottom w:val="nil"/>
              <w:right w:val="nil"/>
            </w:tcBorders>
          </w:tcPr>
          <w:p w14:paraId="66FF6556" w14:textId="77777777" w:rsidR="001A10E8" w:rsidRDefault="001A10E8" w:rsidP="001A10E8">
            <w:pPr>
              <w:spacing w:after="160"/>
              <w:ind w:left="0" w:firstLine="0"/>
              <w:jc w:val="left"/>
            </w:pPr>
          </w:p>
        </w:tc>
        <w:tc>
          <w:tcPr>
            <w:tcW w:w="1118" w:type="dxa"/>
            <w:tcBorders>
              <w:top w:val="nil"/>
              <w:left w:val="nil"/>
              <w:bottom w:val="nil"/>
              <w:right w:val="nil"/>
            </w:tcBorders>
          </w:tcPr>
          <w:p w14:paraId="75F142AB" w14:textId="7D6A02EE" w:rsidR="001A10E8" w:rsidRDefault="001A10E8" w:rsidP="001A10E8">
            <w:pPr>
              <w:spacing w:after="160"/>
              <w:ind w:left="0" w:firstLine="0"/>
              <w:jc w:val="left"/>
            </w:pPr>
          </w:p>
        </w:tc>
      </w:tr>
      <w:tr w:rsidR="001A10E8" w14:paraId="09D4311B" w14:textId="77777777" w:rsidTr="000D1EAB">
        <w:trPr>
          <w:trHeight w:val="328"/>
        </w:trPr>
        <w:tc>
          <w:tcPr>
            <w:tcW w:w="4121" w:type="dxa"/>
            <w:tcBorders>
              <w:top w:val="nil"/>
              <w:left w:val="nil"/>
              <w:bottom w:val="nil"/>
              <w:right w:val="nil"/>
            </w:tcBorders>
          </w:tcPr>
          <w:p w14:paraId="270B964D" w14:textId="77777777" w:rsidR="001A10E8" w:rsidRDefault="001A10E8" w:rsidP="001A10E8">
            <w:pPr>
              <w:spacing w:after="0"/>
              <w:ind w:firstLine="0"/>
              <w:jc w:val="left"/>
            </w:pPr>
            <w:r>
              <w:rPr>
                <w:sz w:val="26"/>
              </w:rPr>
              <w:t>YELLOW FEVER</w:t>
            </w:r>
          </w:p>
        </w:tc>
        <w:tc>
          <w:tcPr>
            <w:tcW w:w="897" w:type="dxa"/>
            <w:tcBorders>
              <w:top w:val="nil"/>
              <w:left w:val="nil"/>
              <w:bottom w:val="nil"/>
              <w:right w:val="nil"/>
            </w:tcBorders>
          </w:tcPr>
          <w:p w14:paraId="0291D800" w14:textId="77777777" w:rsidR="001A10E8" w:rsidRDefault="001A10E8" w:rsidP="000D1EAB">
            <w:pPr>
              <w:spacing w:after="0"/>
              <w:ind w:left="10" w:firstLine="0"/>
              <w:jc w:val="right"/>
            </w:pPr>
            <w:r>
              <w:rPr>
                <w:sz w:val="28"/>
              </w:rPr>
              <w:t>90717</w:t>
            </w:r>
          </w:p>
        </w:tc>
        <w:tc>
          <w:tcPr>
            <w:tcW w:w="1589" w:type="dxa"/>
            <w:tcBorders>
              <w:top w:val="nil"/>
              <w:left w:val="nil"/>
              <w:bottom w:val="nil"/>
              <w:right w:val="nil"/>
            </w:tcBorders>
          </w:tcPr>
          <w:p w14:paraId="30182B2D" w14:textId="22659730" w:rsidR="001A10E8" w:rsidRDefault="001A10E8" w:rsidP="000D1EAB">
            <w:pPr>
              <w:spacing w:after="0"/>
              <w:ind w:left="58" w:firstLine="0"/>
              <w:jc w:val="right"/>
            </w:pPr>
            <w:r>
              <w:rPr>
                <w:sz w:val="28"/>
              </w:rPr>
              <w:t>$</w:t>
            </w:r>
            <w:r w:rsidR="00EA56F7">
              <w:rPr>
                <w:sz w:val="28"/>
              </w:rPr>
              <w:t>3</w:t>
            </w:r>
            <w:r w:rsidR="000B2D59">
              <w:rPr>
                <w:sz w:val="28"/>
              </w:rPr>
              <w:t>6</w:t>
            </w:r>
            <w:r w:rsidR="00EA56F7">
              <w:rPr>
                <w:sz w:val="28"/>
              </w:rPr>
              <w:t>0.00</w:t>
            </w:r>
          </w:p>
        </w:tc>
        <w:tc>
          <w:tcPr>
            <w:tcW w:w="1233" w:type="dxa"/>
            <w:tcBorders>
              <w:top w:val="nil"/>
              <w:left w:val="nil"/>
              <w:bottom w:val="nil"/>
              <w:right w:val="nil"/>
            </w:tcBorders>
          </w:tcPr>
          <w:p w14:paraId="249FA64D" w14:textId="77777777" w:rsidR="001A10E8" w:rsidRDefault="001A10E8" w:rsidP="000D1EAB">
            <w:pPr>
              <w:spacing w:after="160"/>
              <w:ind w:left="0" w:firstLine="0"/>
              <w:jc w:val="right"/>
            </w:pPr>
          </w:p>
        </w:tc>
        <w:tc>
          <w:tcPr>
            <w:tcW w:w="1119" w:type="dxa"/>
            <w:tcBorders>
              <w:top w:val="nil"/>
              <w:left w:val="nil"/>
              <w:bottom w:val="nil"/>
              <w:right w:val="nil"/>
            </w:tcBorders>
          </w:tcPr>
          <w:p w14:paraId="0EFBD15F" w14:textId="77777777" w:rsidR="001A10E8" w:rsidRDefault="001A10E8" w:rsidP="001A10E8">
            <w:pPr>
              <w:spacing w:after="160"/>
              <w:ind w:left="0" w:firstLine="0"/>
              <w:jc w:val="left"/>
            </w:pPr>
          </w:p>
        </w:tc>
        <w:tc>
          <w:tcPr>
            <w:tcW w:w="1118" w:type="dxa"/>
            <w:tcBorders>
              <w:top w:val="nil"/>
              <w:left w:val="nil"/>
              <w:bottom w:val="nil"/>
              <w:right w:val="nil"/>
            </w:tcBorders>
          </w:tcPr>
          <w:p w14:paraId="2A3D3983" w14:textId="6EDF7E43" w:rsidR="001A10E8" w:rsidRDefault="001A10E8" w:rsidP="001A10E8">
            <w:pPr>
              <w:spacing w:after="160"/>
              <w:ind w:left="0" w:firstLine="0"/>
              <w:jc w:val="left"/>
            </w:pPr>
          </w:p>
        </w:tc>
      </w:tr>
      <w:tr w:rsidR="001A10E8" w14:paraId="2EB9ED00" w14:textId="6D9BD4E5" w:rsidTr="000D1EAB">
        <w:trPr>
          <w:gridAfter w:val="1"/>
          <w:wAfter w:w="1118" w:type="dxa"/>
          <w:trHeight w:val="328"/>
        </w:trPr>
        <w:tc>
          <w:tcPr>
            <w:tcW w:w="4121" w:type="dxa"/>
            <w:tcBorders>
              <w:top w:val="nil"/>
              <w:left w:val="nil"/>
              <w:bottom w:val="nil"/>
              <w:right w:val="nil"/>
            </w:tcBorders>
          </w:tcPr>
          <w:p w14:paraId="2C6C9C78" w14:textId="77777777" w:rsidR="001A10E8" w:rsidRDefault="001A10E8" w:rsidP="001A10E8">
            <w:pPr>
              <w:spacing w:after="0"/>
              <w:ind w:left="0" w:firstLine="0"/>
              <w:jc w:val="left"/>
            </w:pPr>
            <w:r>
              <w:rPr>
                <w:sz w:val="28"/>
              </w:rPr>
              <w:t>TYPHOID</w:t>
            </w:r>
          </w:p>
        </w:tc>
        <w:tc>
          <w:tcPr>
            <w:tcW w:w="897" w:type="dxa"/>
            <w:tcBorders>
              <w:top w:val="nil"/>
              <w:left w:val="nil"/>
              <w:bottom w:val="nil"/>
              <w:right w:val="nil"/>
            </w:tcBorders>
          </w:tcPr>
          <w:p w14:paraId="5DBB8241" w14:textId="77777777" w:rsidR="001A10E8" w:rsidRDefault="001A10E8" w:rsidP="000D1EAB">
            <w:pPr>
              <w:spacing w:after="0"/>
              <w:ind w:firstLine="0"/>
              <w:jc w:val="right"/>
            </w:pPr>
            <w:r>
              <w:rPr>
                <w:sz w:val="28"/>
              </w:rPr>
              <w:t>90691</w:t>
            </w:r>
          </w:p>
        </w:tc>
        <w:tc>
          <w:tcPr>
            <w:tcW w:w="1589" w:type="dxa"/>
            <w:tcBorders>
              <w:top w:val="nil"/>
              <w:left w:val="nil"/>
              <w:bottom w:val="nil"/>
              <w:right w:val="nil"/>
            </w:tcBorders>
          </w:tcPr>
          <w:p w14:paraId="7D80EF92" w14:textId="74CA0326" w:rsidR="001A10E8" w:rsidRDefault="001A10E8" w:rsidP="000D1EAB">
            <w:pPr>
              <w:spacing w:after="0"/>
              <w:ind w:left="58" w:firstLine="0"/>
              <w:jc w:val="right"/>
            </w:pPr>
            <w:r>
              <w:rPr>
                <w:sz w:val="28"/>
              </w:rPr>
              <w:t>$</w:t>
            </w:r>
            <w:r w:rsidR="007D440B">
              <w:rPr>
                <w:sz w:val="28"/>
              </w:rPr>
              <w:t>2</w:t>
            </w:r>
            <w:r w:rsidR="000B2D59">
              <w:rPr>
                <w:sz w:val="28"/>
              </w:rPr>
              <w:t>27</w:t>
            </w:r>
            <w:r w:rsidR="007D440B">
              <w:rPr>
                <w:sz w:val="28"/>
              </w:rPr>
              <w:t>.00</w:t>
            </w:r>
          </w:p>
        </w:tc>
        <w:tc>
          <w:tcPr>
            <w:tcW w:w="1233" w:type="dxa"/>
            <w:tcBorders>
              <w:top w:val="nil"/>
              <w:left w:val="nil"/>
              <w:bottom w:val="nil"/>
              <w:right w:val="nil"/>
            </w:tcBorders>
          </w:tcPr>
          <w:p w14:paraId="08C41FB5" w14:textId="77777777" w:rsidR="001A10E8" w:rsidRDefault="001A10E8" w:rsidP="000D1EAB">
            <w:pPr>
              <w:spacing w:after="160"/>
              <w:ind w:left="0" w:firstLine="0"/>
              <w:jc w:val="right"/>
            </w:pPr>
          </w:p>
        </w:tc>
        <w:tc>
          <w:tcPr>
            <w:tcW w:w="1119" w:type="dxa"/>
            <w:tcBorders>
              <w:top w:val="nil"/>
              <w:left w:val="nil"/>
              <w:bottom w:val="nil"/>
              <w:right w:val="nil"/>
            </w:tcBorders>
          </w:tcPr>
          <w:p w14:paraId="0E43358D" w14:textId="77777777" w:rsidR="001A10E8" w:rsidRDefault="001A10E8" w:rsidP="001A10E8">
            <w:pPr>
              <w:spacing w:after="160"/>
              <w:ind w:left="0" w:firstLine="0"/>
              <w:jc w:val="left"/>
            </w:pPr>
          </w:p>
        </w:tc>
      </w:tr>
      <w:tr w:rsidR="001A10E8" w14:paraId="12C1B303" w14:textId="436A2C7A" w:rsidTr="000D1EAB">
        <w:trPr>
          <w:gridAfter w:val="1"/>
          <w:wAfter w:w="1118" w:type="dxa"/>
          <w:trHeight w:val="342"/>
        </w:trPr>
        <w:tc>
          <w:tcPr>
            <w:tcW w:w="4121" w:type="dxa"/>
            <w:tcBorders>
              <w:top w:val="nil"/>
              <w:left w:val="nil"/>
              <w:bottom w:val="nil"/>
              <w:right w:val="nil"/>
            </w:tcBorders>
          </w:tcPr>
          <w:p w14:paraId="2DC5E461" w14:textId="77777777" w:rsidR="001A10E8" w:rsidRDefault="001A10E8" w:rsidP="001A10E8">
            <w:pPr>
              <w:spacing w:after="0"/>
              <w:ind w:left="19" w:firstLine="0"/>
              <w:jc w:val="left"/>
            </w:pPr>
            <w:r>
              <w:rPr>
                <w:sz w:val="28"/>
              </w:rPr>
              <w:t>RABIES (2 SERIES)</w:t>
            </w:r>
          </w:p>
        </w:tc>
        <w:tc>
          <w:tcPr>
            <w:tcW w:w="897" w:type="dxa"/>
            <w:tcBorders>
              <w:top w:val="nil"/>
              <w:left w:val="nil"/>
              <w:bottom w:val="nil"/>
              <w:right w:val="nil"/>
            </w:tcBorders>
          </w:tcPr>
          <w:p w14:paraId="1BD72CBD" w14:textId="77777777" w:rsidR="001A10E8" w:rsidRDefault="001A10E8" w:rsidP="000D1EAB">
            <w:pPr>
              <w:spacing w:after="0"/>
              <w:ind w:firstLine="0"/>
              <w:jc w:val="right"/>
            </w:pPr>
            <w:r>
              <w:rPr>
                <w:sz w:val="28"/>
              </w:rPr>
              <w:t>90675</w:t>
            </w:r>
          </w:p>
        </w:tc>
        <w:tc>
          <w:tcPr>
            <w:tcW w:w="1589" w:type="dxa"/>
            <w:tcBorders>
              <w:top w:val="nil"/>
              <w:left w:val="nil"/>
              <w:bottom w:val="nil"/>
              <w:right w:val="nil"/>
            </w:tcBorders>
          </w:tcPr>
          <w:p w14:paraId="28DC1DC9" w14:textId="246EFFF6" w:rsidR="001A10E8" w:rsidRDefault="001A10E8" w:rsidP="000D1EAB">
            <w:pPr>
              <w:spacing w:after="0"/>
              <w:ind w:left="58" w:firstLine="0"/>
              <w:jc w:val="right"/>
            </w:pPr>
            <w:r>
              <w:rPr>
                <w:sz w:val="28"/>
              </w:rPr>
              <w:t>$</w:t>
            </w:r>
            <w:r w:rsidR="006D67FA">
              <w:rPr>
                <w:sz w:val="28"/>
              </w:rPr>
              <w:t>604.00</w:t>
            </w:r>
            <w:r w:rsidR="00403E08">
              <w:rPr>
                <w:sz w:val="28"/>
              </w:rPr>
              <w:t>X2</w:t>
            </w:r>
          </w:p>
        </w:tc>
        <w:tc>
          <w:tcPr>
            <w:tcW w:w="1233" w:type="dxa"/>
            <w:tcBorders>
              <w:top w:val="nil"/>
              <w:left w:val="nil"/>
              <w:bottom w:val="nil"/>
              <w:right w:val="nil"/>
            </w:tcBorders>
          </w:tcPr>
          <w:p w14:paraId="2EB63301" w14:textId="0747AC8F" w:rsidR="001A10E8" w:rsidRDefault="00403E08" w:rsidP="000D1EAB">
            <w:pPr>
              <w:spacing w:after="0"/>
              <w:jc w:val="left"/>
              <w:rPr>
                <w:sz w:val="28"/>
              </w:rPr>
            </w:pPr>
            <w:r>
              <w:rPr>
                <w:sz w:val="28"/>
              </w:rPr>
              <w:t>(</w:t>
            </w:r>
            <w:r w:rsidR="001A10E8">
              <w:rPr>
                <w:sz w:val="28"/>
              </w:rPr>
              <w:t>$</w:t>
            </w:r>
            <w:r>
              <w:rPr>
                <w:sz w:val="28"/>
              </w:rPr>
              <w:t>1,</w:t>
            </w:r>
            <w:r w:rsidR="006D67FA">
              <w:rPr>
                <w:sz w:val="28"/>
              </w:rPr>
              <w:t>208</w:t>
            </w:r>
            <w:r>
              <w:rPr>
                <w:sz w:val="28"/>
              </w:rPr>
              <w:t>.00</w:t>
            </w:r>
          </w:p>
        </w:tc>
        <w:tc>
          <w:tcPr>
            <w:tcW w:w="1119" w:type="dxa"/>
            <w:tcBorders>
              <w:top w:val="nil"/>
              <w:left w:val="nil"/>
              <w:bottom w:val="nil"/>
              <w:right w:val="nil"/>
            </w:tcBorders>
          </w:tcPr>
          <w:p w14:paraId="5B391E62" w14:textId="1849539B" w:rsidR="001A10E8" w:rsidRDefault="00403E08" w:rsidP="000D1EAB">
            <w:pPr>
              <w:spacing w:after="0"/>
              <w:ind w:left="0" w:firstLine="0"/>
              <w:jc w:val="left"/>
              <w:rPr>
                <w:sz w:val="28"/>
              </w:rPr>
            </w:pPr>
            <w:r>
              <w:rPr>
                <w:sz w:val="28"/>
              </w:rPr>
              <w:t>)</w:t>
            </w:r>
          </w:p>
        </w:tc>
      </w:tr>
      <w:tr w:rsidR="001A10E8" w14:paraId="76BD680D" w14:textId="77777777" w:rsidTr="000D1EAB">
        <w:trPr>
          <w:gridAfter w:val="1"/>
          <w:wAfter w:w="1118" w:type="dxa"/>
          <w:trHeight w:val="358"/>
        </w:trPr>
        <w:tc>
          <w:tcPr>
            <w:tcW w:w="4121" w:type="dxa"/>
            <w:tcBorders>
              <w:top w:val="nil"/>
              <w:left w:val="nil"/>
              <w:bottom w:val="nil"/>
              <w:right w:val="nil"/>
            </w:tcBorders>
          </w:tcPr>
          <w:p w14:paraId="2BFD391B" w14:textId="3A26E9BF" w:rsidR="001A10E8" w:rsidRDefault="001A10E8" w:rsidP="001A10E8">
            <w:pPr>
              <w:spacing w:after="0"/>
              <w:ind w:left="0" w:firstLine="0"/>
              <w:jc w:val="left"/>
            </w:pPr>
            <w:r>
              <w:rPr>
                <w:sz w:val="28"/>
              </w:rPr>
              <w:t>JAPANESE ENCEPHALITIS (2 SERIES)</w:t>
            </w:r>
          </w:p>
        </w:tc>
        <w:tc>
          <w:tcPr>
            <w:tcW w:w="897" w:type="dxa"/>
            <w:tcBorders>
              <w:top w:val="nil"/>
              <w:left w:val="nil"/>
              <w:bottom w:val="nil"/>
              <w:right w:val="nil"/>
            </w:tcBorders>
          </w:tcPr>
          <w:p w14:paraId="2C84916F" w14:textId="77777777" w:rsidR="001A10E8" w:rsidRDefault="001A10E8" w:rsidP="000D1EAB">
            <w:pPr>
              <w:spacing w:after="0"/>
              <w:ind w:firstLine="0"/>
              <w:jc w:val="right"/>
            </w:pPr>
            <w:r>
              <w:rPr>
                <w:sz w:val="28"/>
              </w:rPr>
              <w:t>90738</w:t>
            </w:r>
          </w:p>
        </w:tc>
        <w:tc>
          <w:tcPr>
            <w:tcW w:w="1589" w:type="dxa"/>
            <w:tcBorders>
              <w:top w:val="nil"/>
              <w:left w:val="nil"/>
              <w:bottom w:val="nil"/>
              <w:right w:val="nil"/>
            </w:tcBorders>
          </w:tcPr>
          <w:p w14:paraId="74CC13E1" w14:textId="648F5C87" w:rsidR="001A10E8" w:rsidRDefault="001A10E8" w:rsidP="000D1EAB">
            <w:pPr>
              <w:spacing w:after="0"/>
              <w:ind w:left="53" w:firstLine="0"/>
              <w:jc w:val="right"/>
            </w:pPr>
            <w:r>
              <w:rPr>
                <w:sz w:val="28"/>
              </w:rPr>
              <w:t>$</w:t>
            </w:r>
            <w:r w:rsidR="006D67FA">
              <w:rPr>
                <w:sz w:val="28"/>
              </w:rPr>
              <w:t>462.00</w:t>
            </w:r>
            <w:r>
              <w:rPr>
                <w:sz w:val="28"/>
              </w:rPr>
              <w:t>X2</w:t>
            </w:r>
            <w:r w:rsidR="00403E08">
              <w:rPr>
                <w:sz w:val="28"/>
              </w:rPr>
              <w:t xml:space="preserve">      </w:t>
            </w:r>
          </w:p>
        </w:tc>
        <w:tc>
          <w:tcPr>
            <w:tcW w:w="1233" w:type="dxa"/>
            <w:tcBorders>
              <w:top w:val="nil"/>
              <w:left w:val="nil"/>
              <w:bottom w:val="nil"/>
              <w:right w:val="nil"/>
            </w:tcBorders>
          </w:tcPr>
          <w:p w14:paraId="19C4F01A" w14:textId="52C2285C" w:rsidR="001A10E8" w:rsidRDefault="00403E08" w:rsidP="000D1EAB">
            <w:pPr>
              <w:spacing w:after="0"/>
              <w:ind w:left="0" w:firstLine="0"/>
              <w:jc w:val="left"/>
              <w:rPr>
                <w:sz w:val="28"/>
              </w:rPr>
            </w:pPr>
            <w:r>
              <w:rPr>
                <w:sz w:val="28"/>
              </w:rPr>
              <w:t>(</w:t>
            </w:r>
            <w:r w:rsidR="001A10E8">
              <w:rPr>
                <w:sz w:val="28"/>
              </w:rPr>
              <w:t>$</w:t>
            </w:r>
            <w:r w:rsidR="006D67FA">
              <w:rPr>
                <w:sz w:val="28"/>
              </w:rPr>
              <w:t>924</w:t>
            </w:r>
            <w:r>
              <w:rPr>
                <w:sz w:val="28"/>
              </w:rPr>
              <w:t>.00</w:t>
            </w:r>
            <w:r w:rsidR="006D67FA">
              <w:rPr>
                <w:sz w:val="28"/>
              </w:rPr>
              <w:t>)</w:t>
            </w:r>
          </w:p>
        </w:tc>
        <w:tc>
          <w:tcPr>
            <w:tcW w:w="1119" w:type="dxa"/>
            <w:tcBorders>
              <w:top w:val="nil"/>
              <w:left w:val="nil"/>
              <w:bottom w:val="nil"/>
              <w:right w:val="nil"/>
            </w:tcBorders>
          </w:tcPr>
          <w:p w14:paraId="23ACF8D6" w14:textId="77777777" w:rsidR="00403E08" w:rsidRDefault="00403E08" w:rsidP="000D1EAB">
            <w:pPr>
              <w:spacing w:after="0"/>
              <w:ind w:left="0" w:firstLine="0"/>
              <w:jc w:val="left"/>
              <w:rPr>
                <w:sz w:val="28"/>
              </w:rPr>
            </w:pPr>
          </w:p>
          <w:p w14:paraId="395BBDBD" w14:textId="5EBFD83B" w:rsidR="00403E08" w:rsidRDefault="00403E08" w:rsidP="000D1EAB">
            <w:pPr>
              <w:spacing w:after="0"/>
              <w:ind w:left="0" w:firstLine="0"/>
              <w:jc w:val="left"/>
              <w:rPr>
                <w:sz w:val="28"/>
              </w:rPr>
            </w:pPr>
          </w:p>
        </w:tc>
      </w:tr>
      <w:tr w:rsidR="001A10E8" w14:paraId="79559477" w14:textId="77777777" w:rsidTr="000D1EAB">
        <w:trPr>
          <w:trHeight w:val="547"/>
        </w:trPr>
        <w:tc>
          <w:tcPr>
            <w:tcW w:w="4121" w:type="dxa"/>
            <w:tcBorders>
              <w:top w:val="nil"/>
              <w:left w:val="nil"/>
              <w:bottom w:val="nil"/>
              <w:right w:val="nil"/>
            </w:tcBorders>
            <w:vAlign w:val="bottom"/>
          </w:tcPr>
          <w:p w14:paraId="0722584E" w14:textId="77777777" w:rsidR="001A10E8" w:rsidRDefault="001A10E8" w:rsidP="001A10E8">
            <w:pPr>
              <w:spacing w:after="0"/>
              <w:ind w:left="14" w:firstLine="0"/>
              <w:jc w:val="left"/>
            </w:pPr>
            <w:r>
              <w:rPr>
                <w:sz w:val="28"/>
              </w:rPr>
              <w:t>FIRST IMMUNIZATION ADMIN FEE</w:t>
            </w:r>
          </w:p>
        </w:tc>
        <w:tc>
          <w:tcPr>
            <w:tcW w:w="897" w:type="dxa"/>
            <w:tcBorders>
              <w:top w:val="nil"/>
              <w:left w:val="nil"/>
              <w:bottom w:val="nil"/>
              <w:right w:val="nil"/>
            </w:tcBorders>
            <w:vAlign w:val="bottom"/>
          </w:tcPr>
          <w:p w14:paraId="4BA266D3" w14:textId="77777777" w:rsidR="001A10E8" w:rsidRDefault="001A10E8" w:rsidP="000D1EAB">
            <w:pPr>
              <w:spacing w:after="0"/>
              <w:ind w:firstLine="0"/>
              <w:jc w:val="right"/>
            </w:pPr>
            <w:r>
              <w:rPr>
                <w:sz w:val="28"/>
              </w:rPr>
              <w:t>90471</w:t>
            </w:r>
          </w:p>
        </w:tc>
        <w:tc>
          <w:tcPr>
            <w:tcW w:w="1589" w:type="dxa"/>
            <w:tcBorders>
              <w:top w:val="nil"/>
              <w:left w:val="nil"/>
              <w:bottom w:val="nil"/>
              <w:right w:val="nil"/>
            </w:tcBorders>
            <w:vAlign w:val="bottom"/>
          </w:tcPr>
          <w:p w14:paraId="304F993A" w14:textId="1D49F9D3" w:rsidR="001A10E8" w:rsidRDefault="001A10E8" w:rsidP="000D1EAB">
            <w:pPr>
              <w:spacing w:after="0"/>
              <w:ind w:left="187" w:firstLine="0"/>
              <w:jc w:val="right"/>
            </w:pPr>
            <w:r>
              <w:rPr>
                <w:sz w:val="28"/>
              </w:rPr>
              <w:t>$</w:t>
            </w:r>
            <w:r w:rsidR="006518F0">
              <w:rPr>
                <w:sz w:val="28"/>
              </w:rPr>
              <w:t>60</w:t>
            </w:r>
            <w:r w:rsidR="00403E08">
              <w:rPr>
                <w:sz w:val="28"/>
              </w:rPr>
              <w:t>.00</w:t>
            </w:r>
          </w:p>
        </w:tc>
        <w:tc>
          <w:tcPr>
            <w:tcW w:w="1233" w:type="dxa"/>
            <w:tcBorders>
              <w:top w:val="nil"/>
              <w:left w:val="nil"/>
              <w:bottom w:val="nil"/>
              <w:right w:val="nil"/>
            </w:tcBorders>
          </w:tcPr>
          <w:p w14:paraId="39C11052" w14:textId="77777777" w:rsidR="001A10E8" w:rsidRDefault="001A10E8" w:rsidP="000D1EAB">
            <w:pPr>
              <w:spacing w:after="160"/>
              <w:ind w:left="0" w:firstLine="0"/>
              <w:jc w:val="right"/>
            </w:pPr>
          </w:p>
        </w:tc>
        <w:tc>
          <w:tcPr>
            <w:tcW w:w="1119" w:type="dxa"/>
            <w:tcBorders>
              <w:top w:val="nil"/>
              <w:left w:val="nil"/>
              <w:bottom w:val="nil"/>
              <w:right w:val="nil"/>
            </w:tcBorders>
          </w:tcPr>
          <w:p w14:paraId="45738AB6" w14:textId="77777777" w:rsidR="001A10E8" w:rsidRDefault="001A10E8" w:rsidP="001A10E8">
            <w:pPr>
              <w:spacing w:after="160"/>
              <w:ind w:left="0" w:firstLine="0"/>
              <w:jc w:val="left"/>
            </w:pPr>
          </w:p>
        </w:tc>
        <w:tc>
          <w:tcPr>
            <w:tcW w:w="1118" w:type="dxa"/>
            <w:tcBorders>
              <w:top w:val="nil"/>
              <w:left w:val="nil"/>
              <w:bottom w:val="nil"/>
              <w:right w:val="nil"/>
            </w:tcBorders>
          </w:tcPr>
          <w:p w14:paraId="78B6011C" w14:textId="0573C5AF" w:rsidR="001A10E8" w:rsidRDefault="001A10E8" w:rsidP="001A10E8">
            <w:pPr>
              <w:spacing w:after="160"/>
              <w:ind w:left="0" w:firstLine="0"/>
              <w:jc w:val="left"/>
            </w:pPr>
          </w:p>
        </w:tc>
      </w:tr>
      <w:tr w:rsidR="001A10E8" w14:paraId="1F331E17" w14:textId="77777777" w:rsidTr="000D1EAB">
        <w:trPr>
          <w:trHeight w:val="361"/>
        </w:trPr>
        <w:tc>
          <w:tcPr>
            <w:tcW w:w="4121" w:type="dxa"/>
            <w:tcBorders>
              <w:top w:val="nil"/>
              <w:left w:val="nil"/>
              <w:bottom w:val="nil"/>
              <w:right w:val="nil"/>
            </w:tcBorders>
          </w:tcPr>
          <w:p w14:paraId="632D9ED3" w14:textId="77777777" w:rsidR="001A10E8" w:rsidRDefault="001A10E8" w:rsidP="001A10E8">
            <w:pPr>
              <w:spacing w:after="0"/>
              <w:ind w:left="14" w:firstLine="0"/>
              <w:jc w:val="left"/>
            </w:pPr>
            <w:r>
              <w:rPr>
                <w:sz w:val="28"/>
              </w:rPr>
              <w:t>EACH ADDITIONAL IMMUNIZATION</w:t>
            </w:r>
          </w:p>
        </w:tc>
        <w:tc>
          <w:tcPr>
            <w:tcW w:w="897" w:type="dxa"/>
            <w:tcBorders>
              <w:top w:val="nil"/>
              <w:left w:val="nil"/>
              <w:bottom w:val="nil"/>
              <w:right w:val="nil"/>
            </w:tcBorders>
          </w:tcPr>
          <w:p w14:paraId="6832FFC2" w14:textId="77777777" w:rsidR="001A10E8" w:rsidRDefault="001A10E8" w:rsidP="000D1EAB">
            <w:pPr>
              <w:spacing w:after="0"/>
              <w:ind w:firstLine="0"/>
              <w:jc w:val="right"/>
            </w:pPr>
            <w:r>
              <w:rPr>
                <w:sz w:val="28"/>
              </w:rPr>
              <w:t>90472</w:t>
            </w:r>
          </w:p>
        </w:tc>
        <w:tc>
          <w:tcPr>
            <w:tcW w:w="1589" w:type="dxa"/>
            <w:tcBorders>
              <w:top w:val="nil"/>
              <w:left w:val="nil"/>
              <w:bottom w:val="nil"/>
              <w:right w:val="nil"/>
            </w:tcBorders>
          </w:tcPr>
          <w:p w14:paraId="078AA007" w14:textId="06DAD640" w:rsidR="001A10E8" w:rsidRDefault="006518F0" w:rsidP="000D1EAB">
            <w:pPr>
              <w:spacing w:after="0"/>
              <w:jc w:val="right"/>
            </w:pPr>
            <w:r>
              <w:rPr>
                <w:sz w:val="28"/>
              </w:rPr>
              <w:t xml:space="preserve">   </w:t>
            </w:r>
            <w:r w:rsidR="001A10E8">
              <w:rPr>
                <w:sz w:val="28"/>
              </w:rPr>
              <w:t>$</w:t>
            </w:r>
            <w:r w:rsidR="006D67FA">
              <w:rPr>
                <w:sz w:val="28"/>
              </w:rPr>
              <w:t>54.00</w:t>
            </w:r>
          </w:p>
        </w:tc>
        <w:tc>
          <w:tcPr>
            <w:tcW w:w="1233" w:type="dxa"/>
            <w:tcBorders>
              <w:top w:val="nil"/>
              <w:left w:val="nil"/>
              <w:bottom w:val="nil"/>
              <w:right w:val="nil"/>
            </w:tcBorders>
          </w:tcPr>
          <w:p w14:paraId="7FA4BBBE" w14:textId="77777777" w:rsidR="001A10E8" w:rsidRDefault="001A10E8" w:rsidP="000D1EAB">
            <w:pPr>
              <w:spacing w:after="160"/>
              <w:ind w:left="0" w:firstLine="0"/>
              <w:jc w:val="right"/>
            </w:pPr>
          </w:p>
        </w:tc>
        <w:tc>
          <w:tcPr>
            <w:tcW w:w="1119" w:type="dxa"/>
            <w:tcBorders>
              <w:top w:val="nil"/>
              <w:left w:val="nil"/>
              <w:bottom w:val="nil"/>
              <w:right w:val="nil"/>
            </w:tcBorders>
          </w:tcPr>
          <w:p w14:paraId="3AC1059B" w14:textId="77777777" w:rsidR="001A10E8" w:rsidRDefault="001A10E8" w:rsidP="001A10E8">
            <w:pPr>
              <w:spacing w:after="160"/>
              <w:ind w:left="0" w:firstLine="0"/>
              <w:jc w:val="left"/>
            </w:pPr>
          </w:p>
        </w:tc>
        <w:tc>
          <w:tcPr>
            <w:tcW w:w="1118" w:type="dxa"/>
            <w:tcBorders>
              <w:top w:val="nil"/>
              <w:left w:val="nil"/>
              <w:bottom w:val="nil"/>
              <w:right w:val="nil"/>
            </w:tcBorders>
          </w:tcPr>
          <w:p w14:paraId="6C29EB41" w14:textId="7C9D5489" w:rsidR="001A10E8" w:rsidRDefault="001A10E8" w:rsidP="001A10E8">
            <w:pPr>
              <w:spacing w:after="160"/>
              <w:ind w:left="0" w:firstLine="0"/>
              <w:jc w:val="left"/>
            </w:pPr>
          </w:p>
        </w:tc>
      </w:tr>
    </w:tbl>
    <w:p w14:paraId="604CC3DF" w14:textId="1AA6E5A6" w:rsidR="009C4EFC" w:rsidRDefault="001A10E8" w:rsidP="000D1EAB">
      <w:pPr>
        <w:spacing w:after="0"/>
        <w:ind w:left="0" w:firstLine="0"/>
        <w:jc w:val="left"/>
      </w:pPr>
      <w:r>
        <w:rPr>
          <w:noProof/>
        </w:rPr>
        <mc:AlternateContent>
          <mc:Choice Requires="wpg">
            <w:drawing>
              <wp:inline distT="0" distB="0" distL="0" distR="0" wp14:anchorId="650925E4" wp14:editId="2AFF7E5C">
                <wp:extent cx="6565392" cy="24392"/>
                <wp:effectExtent l="0" t="0" r="0" b="0"/>
                <wp:docPr id="4496" name="Group 4496"/>
                <wp:cNvGraphicFramePr/>
                <a:graphic xmlns:a="http://schemas.openxmlformats.org/drawingml/2006/main">
                  <a:graphicData uri="http://schemas.microsoft.com/office/word/2010/wordprocessingGroup">
                    <wpg:wgp>
                      <wpg:cNvGrpSpPr/>
                      <wpg:grpSpPr>
                        <a:xfrm>
                          <a:off x="0" y="0"/>
                          <a:ext cx="6565392" cy="24392"/>
                          <a:chOff x="0" y="0"/>
                          <a:chExt cx="6565392" cy="24392"/>
                        </a:xfrm>
                      </wpg:grpSpPr>
                      <wps:wsp>
                        <wps:cNvPr id="4495" name="Shape 4495"/>
                        <wps:cNvSpPr/>
                        <wps:spPr>
                          <a:xfrm>
                            <a:off x="0" y="0"/>
                            <a:ext cx="6565392" cy="24392"/>
                          </a:xfrm>
                          <a:custGeom>
                            <a:avLst/>
                            <a:gdLst/>
                            <a:ahLst/>
                            <a:cxnLst/>
                            <a:rect l="0" t="0" r="0" b="0"/>
                            <a:pathLst>
                              <a:path w="6565392" h="24392">
                                <a:moveTo>
                                  <a:pt x="0" y="12196"/>
                                </a:moveTo>
                                <a:lnTo>
                                  <a:pt x="6565392" y="12196"/>
                                </a:lnTo>
                              </a:path>
                            </a:pathLst>
                          </a:custGeom>
                          <a:ln w="243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496" style="width:516.96pt;height:1.92059pt;mso-position-horizontal-relative:char;mso-position-vertical-relative:line" coordsize="65653,243">
                <v:shape id="Shape 4495" style="position:absolute;width:65653;height:243;left:0;top:0;" coordsize="6565392,24392" path="m0,12196l6565392,12196">
                  <v:stroke weight="1.92059pt" endcap="flat" joinstyle="miter" miterlimit="1" on="true" color="#000000"/>
                  <v:fill on="false" color="#000000"/>
                </v:shape>
              </v:group>
            </w:pict>
          </mc:Fallback>
        </mc:AlternateContent>
      </w:r>
    </w:p>
    <w:p w14:paraId="377B5FC2" w14:textId="419417E6" w:rsidR="00A327DA" w:rsidRDefault="001A10E8" w:rsidP="000D1EAB">
      <w:pPr>
        <w:spacing w:after="0"/>
        <w:ind w:left="-5"/>
      </w:pPr>
      <w:r>
        <w:t>Note:</w:t>
      </w:r>
      <w:r w:rsidRPr="000D1EAB">
        <w:rPr>
          <w:i/>
          <w:iCs/>
        </w:rPr>
        <w:t xml:space="preserve"> You have a CHOICE about receiving lab work, procedures, tests, and/or vaccines. Healthcare coverage </w:t>
      </w:r>
      <w:proofErr w:type="gramStart"/>
      <w:r w:rsidRPr="000D1EAB">
        <w:rPr>
          <w:i/>
          <w:iCs/>
        </w:rPr>
        <w:t>are</w:t>
      </w:r>
      <w:proofErr w:type="gramEnd"/>
      <w:r w:rsidRPr="000D1EAB">
        <w:rPr>
          <w:i/>
          <w:iCs/>
        </w:rPr>
        <w:t xml:space="preserve"> rapidly changing and you the consumer need to be aware that your insurance may not cover the above recommended services. The possibility that your insurance may not cover these services does not mean that you should not receive them or that it is not in your best interest.</w:t>
      </w:r>
      <w:r w:rsidR="00F70718" w:rsidRPr="000D1EAB">
        <w:rPr>
          <w:i/>
          <w:iCs/>
        </w:rPr>
        <w:t xml:space="preserve"> Feel free to call your insurance to verify coverage of services.</w:t>
      </w:r>
      <w:r w:rsidR="00F70718">
        <w:t xml:space="preserve"> </w:t>
      </w:r>
    </w:p>
    <w:p w14:paraId="3F6AABB4" w14:textId="77777777" w:rsidR="000D1EAB" w:rsidRDefault="000D1EAB" w:rsidP="000D1EAB">
      <w:pPr>
        <w:spacing w:after="0"/>
        <w:ind w:left="-5"/>
      </w:pPr>
    </w:p>
    <w:p w14:paraId="23245442" w14:textId="4FEC4C97" w:rsidR="009C4EFC" w:rsidRDefault="001A10E8" w:rsidP="00A327DA">
      <w:pPr>
        <w:ind w:left="-5"/>
      </w:pPr>
      <w:r>
        <w:t>Please sign below indicating you have read, understand, and agree to the above information regarding possible noncoverage of Travel</w:t>
      </w:r>
      <w:r w:rsidR="000D1EAB">
        <w:t xml:space="preserve"> Consult &amp;</w:t>
      </w:r>
      <w:r>
        <w:t xml:space="preserve"> Immunizations and the associated </w:t>
      </w:r>
      <w:r w:rsidR="000D1EAB">
        <w:t>I</w:t>
      </w:r>
      <w:r>
        <w:t xml:space="preserve">mmunization </w:t>
      </w:r>
      <w:r w:rsidR="000D1EAB">
        <w:t>A</w:t>
      </w:r>
      <w:r>
        <w:t>dministration fees:</w:t>
      </w:r>
    </w:p>
    <w:p w14:paraId="43C13A06" w14:textId="77777777" w:rsidR="009C4EFC" w:rsidRDefault="001A10E8" w:rsidP="000D1EAB">
      <w:pPr>
        <w:spacing w:after="0"/>
        <w:ind w:left="0" w:firstLine="0"/>
        <w:jc w:val="left"/>
      </w:pPr>
      <w:r>
        <w:rPr>
          <w:noProof/>
        </w:rPr>
        <w:drawing>
          <wp:inline distT="0" distB="0" distL="0" distR="0" wp14:anchorId="269F63CB" wp14:editId="4BC42A74">
            <wp:extent cx="5690616" cy="36587"/>
            <wp:effectExtent l="0" t="0" r="0" b="0"/>
            <wp:docPr id="4489" name="Picture 4489"/>
            <wp:cNvGraphicFramePr/>
            <a:graphic xmlns:a="http://schemas.openxmlformats.org/drawingml/2006/main">
              <a:graphicData uri="http://schemas.openxmlformats.org/drawingml/2006/picture">
                <pic:pic xmlns:pic="http://schemas.openxmlformats.org/drawingml/2006/picture">
                  <pic:nvPicPr>
                    <pic:cNvPr id="4489" name="Picture 4489"/>
                    <pic:cNvPicPr/>
                  </pic:nvPicPr>
                  <pic:blipFill>
                    <a:blip r:embed="rId5"/>
                    <a:stretch>
                      <a:fillRect/>
                    </a:stretch>
                  </pic:blipFill>
                  <pic:spPr>
                    <a:xfrm>
                      <a:off x="0" y="0"/>
                      <a:ext cx="5690616" cy="36587"/>
                    </a:xfrm>
                    <a:prstGeom prst="rect">
                      <a:avLst/>
                    </a:prstGeom>
                  </pic:spPr>
                </pic:pic>
              </a:graphicData>
            </a:graphic>
          </wp:inline>
        </w:drawing>
      </w:r>
    </w:p>
    <w:tbl>
      <w:tblPr>
        <w:tblStyle w:val="TableGrid"/>
        <w:tblW w:w="7354" w:type="dxa"/>
        <w:tblInd w:w="10" w:type="dxa"/>
        <w:tblCellMar>
          <w:top w:w="6" w:type="dxa"/>
        </w:tblCellMar>
        <w:tblLook w:val="04A0" w:firstRow="1" w:lastRow="0" w:firstColumn="1" w:lastColumn="0" w:noHBand="0" w:noVBand="1"/>
      </w:tblPr>
      <w:tblGrid>
        <w:gridCol w:w="5976"/>
        <w:gridCol w:w="1378"/>
      </w:tblGrid>
      <w:tr w:rsidR="009C4EFC" w14:paraId="58A13798" w14:textId="77777777">
        <w:trPr>
          <w:trHeight w:val="216"/>
        </w:trPr>
        <w:tc>
          <w:tcPr>
            <w:tcW w:w="5976" w:type="dxa"/>
            <w:tcBorders>
              <w:top w:val="nil"/>
              <w:left w:val="nil"/>
              <w:bottom w:val="nil"/>
              <w:right w:val="nil"/>
            </w:tcBorders>
          </w:tcPr>
          <w:p w14:paraId="66DBCE0C" w14:textId="77777777" w:rsidR="009C4EFC" w:rsidRDefault="001A10E8" w:rsidP="000D1EAB">
            <w:pPr>
              <w:spacing w:after="0"/>
              <w:ind w:left="0" w:firstLine="0"/>
              <w:jc w:val="left"/>
            </w:pPr>
            <w:r>
              <w:t>Signature of Patient or Person acting on patient's behalf</w:t>
            </w:r>
          </w:p>
        </w:tc>
        <w:tc>
          <w:tcPr>
            <w:tcW w:w="1378" w:type="dxa"/>
            <w:tcBorders>
              <w:top w:val="nil"/>
              <w:left w:val="nil"/>
              <w:bottom w:val="nil"/>
              <w:right w:val="nil"/>
            </w:tcBorders>
          </w:tcPr>
          <w:p w14:paraId="197C8258" w14:textId="77777777" w:rsidR="009C4EFC" w:rsidRDefault="001A10E8" w:rsidP="000D1EAB">
            <w:pPr>
              <w:spacing w:after="0"/>
              <w:ind w:left="0" w:firstLine="0"/>
              <w:jc w:val="right"/>
            </w:pPr>
            <w:r>
              <w:rPr>
                <w:sz w:val="24"/>
              </w:rPr>
              <w:t>Date</w:t>
            </w:r>
          </w:p>
        </w:tc>
      </w:tr>
      <w:tr w:rsidR="000D1EAB" w14:paraId="6AB3431B" w14:textId="77777777">
        <w:trPr>
          <w:trHeight w:val="216"/>
        </w:trPr>
        <w:tc>
          <w:tcPr>
            <w:tcW w:w="5976" w:type="dxa"/>
            <w:tcBorders>
              <w:top w:val="nil"/>
              <w:left w:val="nil"/>
              <w:bottom w:val="nil"/>
              <w:right w:val="nil"/>
            </w:tcBorders>
          </w:tcPr>
          <w:p w14:paraId="7178071C" w14:textId="77777777" w:rsidR="000D1EAB" w:rsidRDefault="000D1EAB" w:rsidP="000D1EAB">
            <w:pPr>
              <w:spacing w:after="0"/>
              <w:ind w:left="0" w:firstLine="0"/>
              <w:jc w:val="left"/>
            </w:pPr>
          </w:p>
        </w:tc>
        <w:tc>
          <w:tcPr>
            <w:tcW w:w="1378" w:type="dxa"/>
            <w:tcBorders>
              <w:top w:val="nil"/>
              <w:left w:val="nil"/>
              <w:bottom w:val="nil"/>
              <w:right w:val="nil"/>
            </w:tcBorders>
          </w:tcPr>
          <w:p w14:paraId="24B5BA27" w14:textId="77777777" w:rsidR="000D1EAB" w:rsidRDefault="000D1EAB" w:rsidP="000D1EAB">
            <w:pPr>
              <w:spacing w:after="0"/>
              <w:ind w:left="0" w:firstLine="0"/>
              <w:jc w:val="right"/>
              <w:rPr>
                <w:sz w:val="24"/>
              </w:rPr>
            </w:pPr>
          </w:p>
        </w:tc>
      </w:tr>
    </w:tbl>
    <w:p w14:paraId="3BDEA2F4" w14:textId="77777777" w:rsidR="009C4EFC" w:rsidRDefault="001A10E8" w:rsidP="000D1EAB">
      <w:pPr>
        <w:spacing w:after="0"/>
        <w:ind w:left="0" w:firstLine="0"/>
        <w:jc w:val="left"/>
      </w:pPr>
      <w:r>
        <w:rPr>
          <w:noProof/>
        </w:rPr>
        <w:drawing>
          <wp:inline distT="0" distB="0" distL="0" distR="0" wp14:anchorId="3F9D7776" wp14:editId="16FCC31C">
            <wp:extent cx="5687568" cy="39636"/>
            <wp:effectExtent l="0" t="0" r="0" b="0"/>
            <wp:docPr id="4491" name="Picture 4491"/>
            <wp:cNvGraphicFramePr/>
            <a:graphic xmlns:a="http://schemas.openxmlformats.org/drawingml/2006/main">
              <a:graphicData uri="http://schemas.openxmlformats.org/drawingml/2006/picture">
                <pic:pic xmlns:pic="http://schemas.openxmlformats.org/drawingml/2006/picture">
                  <pic:nvPicPr>
                    <pic:cNvPr id="4491" name="Picture 4491"/>
                    <pic:cNvPicPr/>
                  </pic:nvPicPr>
                  <pic:blipFill>
                    <a:blip r:embed="rId6"/>
                    <a:stretch>
                      <a:fillRect/>
                    </a:stretch>
                  </pic:blipFill>
                  <pic:spPr>
                    <a:xfrm>
                      <a:off x="0" y="0"/>
                      <a:ext cx="5687568" cy="39636"/>
                    </a:xfrm>
                    <a:prstGeom prst="rect">
                      <a:avLst/>
                    </a:prstGeom>
                  </pic:spPr>
                </pic:pic>
              </a:graphicData>
            </a:graphic>
          </wp:inline>
        </w:drawing>
      </w:r>
    </w:p>
    <w:p w14:paraId="671E3139" w14:textId="77777777" w:rsidR="009C4EFC" w:rsidRDefault="001A10E8" w:rsidP="000D1EAB">
      <w:pPr>
        <w:tabs>
          <w:tab w:val="center" w:pos="7486"/>
        </w:tabs>
        <w:spacing w:after="0"/>
        <w:ind w:left="-5" w:firstLine="0"/>
        <w:jc w:val="left"/>
      </w:pPr>
      <w:proofErr w:type="gramStart"/>
      <w:r>
        <w:t>Name of Patient</w:t>
      </w:r>
      <w:proofErr w:type="gramEnd"/>
      <w:r>
        <w:t xml:space="preserve"> (Print)</w:t>
      </w:r>
      <w:r>
        <w:tab/>
        <w:t>Date of Birth</w:t>
      </w:r>
    </w:p>
    <w:sectPr w:rsidR="009C4EFC" w:rsidSect="00F7071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FC"/>
    <w:rsid w:val="00044B62"/>
    <w:rsid w:val="000B2D59"/>
    <w:rsid w:val="000D1EAB"/>
    <w:rsid w:val="001A10E8"/>
    <w:rsid w:val="002E66EE"/>
    <w:rsid w:val="003F09F3"/>
    <w:rsid w:val="00403E08"/>
    <w:rsid w:val="004C3C8D"/>
    <w:rsid w:val="005A045A"/>
    <w:rsid w:val="006518F0"/>
    <w:rsid w:val="006D67FA"/>
    <w:rsid w:val="007077E8"/>
    <w:rsid w:val="007D440B"/>
    <w:rsid w:val="009C4EFC"/>
    <w:rsid w:val="00A327DA"/>
    <w:rsid w:val="00AF5A1A"/>
    <w:rsid w:val="00C26CC4"/>
    <w:rsid w:val="00D576BF"/>
    <w:rsid w:val="00DF3FEB"/>
    <w:rsid w:val="00E44EC0"/>
    <w:rsid w:val="00EA56F7"/>
    <w:rsid w:val="00EC7E25"/>
    <w:rsid w:val="00F70718"/>
    <w:rsid w:val="00F8370C"/>
    <w:rsid w:val="00FB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87DD"/>
  <w15:docId w15:val="{E69697AB-CE59-4D76-B4E2-4AFD69E5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4"/>
      <w:ind w:left="5" w:firstLine="9"/>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269</Words>
  <Characters>1467</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A. Ferguson</dc:creator>
  <cp:keywords/>
  <cp:lastModifiedBy>Melicia Demeris</cp:lastModifiedBy>
  <cp:revision>17</cp:revision>
  <cp:lastPrinted>2025-02-04T18:01:00Z</cp:lastPrinted>
  <dcterms:created xsi:type="dcterms:W3CDTF">2024-07-31T20:36:00Z</dcterms:created>
  <dcterms:modified xsi:type="dcterms:W3CDTF">2026-02-03T15:57:00Z</dcterms:modified>
</cp:coreProperties>
</file>